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E9C21" w14:textId="77777777" w:rsidR="00230161" w:rsidRPr="002A21E0" w:rsidRDefault="00230161" w:rsidP="00230161">
      <w:pPr>
        <w:rPr>
          <w:sz w:val="40"/>
          <w:szCs w:val="40"/>
        </w:rPr>
      </w:pPr>
      <w:r>
        <w:rPr>
          <w:sz w:val="40"/>
          <w:szCs w:val="40"/>
        </w:rPr>
        <w:t>Zorgvuldig Scheiden – Vriendelijk Blijven.</w:t>
      </w:r>
    </w:p>
    <w:p w14:paraId="04589E0B" w14:textId="77777777" w:rsidR="00230161" w:rsidRDefault="00230161" w:rsidP="00230161"/>
    <w:p w14:paraId="56B3CFCE" w14:textId="77777777" w:rsidR="00230161" w:rsidRDefault="00230161" w:rsidP="00230161">
      <w:r>
        <w:t>Het betreft een tweedaagse online training met in totaal 12 contacturen. De cursus is op post-academisch/post-HBO-niveau.  Deelname is mogelijk voor systeem- en relatietherapeuten NVRG (i.o.),  EFT-therapeuten, (klinisch) psychologen, psychiaters, psychotherapeuten, en andere geïnteresseerde professionals die te maken hebben met gescheiden partners die hulp nodig hebben bij het ‘vriendelijk blijven’ indien zij hiertoe genoodzaakt zijn vanwege ouderschap of zakelijke belangen.</w:t>
      </w:r>
    </w:p>
    <w:p w14:paraId="4B37FA6F" w14:textId="77777777" w:rsidR="00230161" w:rsidRDefault="00230161" w:rsidP="00230161"/>
    <w:p w14:paraId="42B971C4" w14:textId="77777777" w:rsidR="00B63D6C" w:rsidRPr="002A21E0" w:rsidRDefault="00B63D6C" w:rsidP="00B63D6C">
      <w:pPr>
        <w:rPr>
          <w:sz w:val="32"/>
          <w:szCs w:val="32"/>
        </w:rPr>
      </w:pPr>
      <w:r>
        <w:rPr>
          <w:sz w:val="32"/>
          <w:szCs w:val="32"/>
        </w:rPr>
        <w:t>Waarom deze training</w:t>
      </w:r>
    </w:p>
    <w:p w14:paraId="5F4E39E7" w14:textId="77777777" w:rsidR="00B63D6C" w:rsidRDefault="00B63D6C" w:rsidP="00B63D6C">
      <w:r>
        <w:t xml:space="preserve">Scheiden roept veel op. </w:t>
      </w:r>
    </w:p>
    <w:p w14:paraId="57103A9E" w14:textId="6F48ABE8" w:rsidR="00B63D6C" w:rsidRDefault="00B63D6C" w:rsidP="00B63D6C">
      <w:r>
        <w:t xml:space="preserve">In de huidige tijd en onze westerse maatschappij is </w:t>
      </w:r>
      <w:r w:rsidR="00A23A89">
        <w:t>scheiden</w:t>
      </w:r>
      <w:r>
        <w:t xml:space="preserve"> mogelijk, en over het algemeen geaccepteerd  - maar daarmee niet gemakkelijk.  Een partnerrelatie is één van de moeilijkste, zo niet dé moeilijkste relatie om te onderhouden, ondanks dit lijkt iedereen dit zomaar te moeten kunnen, zonder scholing, zonder hulp. Dit blijkt voor vele paren niet op te gaan en partners lopen pijn, verdriet en/of geschonden vertrouwen op in de relatie. Behalve dit is er soms ook van schaamte, een gevoel van falen over het feit dat men mislukt in deze belangrijke relatie, en partners hebben daarnaast te maken met overtuigingen en meningen, zowel van als over zichzelf en van anderen. </w:t>
      </w:r>
    </w:p>
    <w:p w14:paraId="24A5A83A" w14:textId="77777777" w:rsidR="00B63D6C" w:rsidRDefault="00B63D6C" w:rsidP="00B63D6C">
      <w:r>
        <w:t xml:space="preserve">Als hier niet overheen te komen valt, is uit elkaar gaan een mogelijkheid – maar hiermee zijn bovengenoemde zaken niet opgelost. De nieuwe situatie van het scheiden/gescheiden zijn brengt afscheid en rouw met zich mee, verdriet, woede en aanpassing met zich mee. </w:t>
      </w:r>
    </w:p>
    <w:p w14:paraId="023370F9" w14:textId="77777777" w:rsidR="00B63D6C" w:rsidRDefault="00B63D6C" w:rsidP="00B63D6C"/>
    <w:p w14:paraId="0A81A0E8" w14:textId="77777777" w:rsidR="00B63D6C" w:rsidRDefault="00B63D6C" w:rsidP="00B63D6C">
      <w:r>
        <w:t xml:space="preserve">Na de eerste periode van het uit elkaar gaan breekt een nieuwe periode aan: het gescheiden zijn en blijven.  Ook dit gaat vaak niet zonder slag of stoot, en hulp kan hierbij nodig zijn.  Want al dat is opgelopen aan de relatie en de afwikkeling ervan kan in de (lange) periode na de scheiding voor wrok, ellende,  blijvende boosheid en andere hevige emoties zorgen waardoor partners niet verder kunnen met hun leven. Als er kinderen bij de ex-relatie betrokken zijn, hebben die geen andere keuze dan om hierop mee te deinen, en worden daardoor sterk belast. </w:t>
      </w:r>
    </w:p>
    <w:p w14:paraId="2A068A59" w14:textId="77777777" w:rsidR="00B63D6C" w:rsidRDefault="00B63D6C" w:rsidP="00B63D6C">
      <w:r>
        <w:t xml:space="preserve">Het is dan ook van belang om ex-partners hierin te begeleiden en hen te helpen om ‘oud zeer’ te verwerken, mogelijk elders, zodat het niet meer in de ex-relatie speelt en het dagelijkse leven blijft beïnvloeden. </w:t>
      </w:r>
    </w:p>
    <w:p w14:paraId="57F64D4A" w14:textId="77777777" w:rsidR="00B63D6C" w:rsidRDefault="00B63D6C" w:rsidP="00B63D6C">
      <w:r>
        <w:t xml:space="preserve"> </w:t>
      </w:r>
    </w:p>
    <w:p w14:paraId="1F000017" w14:textId="77777777" w:rsidR="00B63D6C" w:rsidRPr="002A21E0" w:rsidRDefault="00B63D6C" w:rsidP="00B63D6C">
      <w:pPr>
        <w:rPr>
          <w:sz w:val="32"/>
          <w:szCs w:val="32"/>
        </w:rPr>
      </w:pPr>
      <w:r>
        <w:rPr>
          <w:sz w:val="32"/>
          <w:szCs w:val="32"/>
        </w:rPr>
        <w:t>Wat gaan we doen?</w:t>
      </w:r>
    </w:p>
    <w:p w14:paraId="5E10393C" w14:textId="77777777" w:rsidR="00B63D6C" w:rsidRDefault="00B63D6C" w:rsidP="00B63D6C">
      <w:pPr>
        <w:pStyle w:val="Lijstalinea"/>
        <w:numPr>
          <w:ilvl w:val="0"/>
          <w:numId w:val="4"/>
        </w:numPr>
      </w:pPr>
      <w:r>
        <w:t>Korte introductie gehechtheidstheorie</w:t>
      </w:r>
    </w:p>
    <w:p w14:paraId="2F70AC8F" w14:textId="77777777" w:rsidR="00B63D6C" w:rsidRDefault="00B63D6C" w:rsidP="00B63D6C">
      <w:pPr>
        <w:pStyle w:val="Lijstalinea"/>
        <w:numPr>
          <w:ilvl w:val="0"/>
          <w:numId w:val="4"/>
        </w:numPr>
      </w:pPr>
      <w:r>
        <w:t>Korte introductie neuropsychologie en fysieke reacties</w:t>
      </w:r>
    </w:p>
    <w:p w14:paraId="1098A3CC" w14:textId="77777777" w:rsidR="00B63D6C" w:rsidRDefault="00B63D6C" w:rsidP="00B63D6C">
      <w:pPr>
        <w:pStyle w:val="Lijstalinea"/>
        <w:numPr>
          <w:ilvl w:val="0"/>
          <w:numId w:val="4"/>
        </w:numPr>
      </w:pPr>
      <w:r>
        <w:t xml:space="preserve">Onderscheid primaire en secundaire emoties </w:t>
      </w:r>
    </w:p>
    <w:p w14:paraId="4AD08547" w14:textId="77777777" w:rsidR="00B63D6C" w:rsidRDefault="00B63D6C" w:rsidP="00B63D6C">
      <w:pPr>
        <w:pStyle w:val="Lijstalinea"/>
        <w:numPr>
          <w:ilvl w:val="0"/>
          <w:numId w:val="4"/>
        </w:numPr>
      </w:pPr>
      <w:r>
        <w:t>Korte introductie van patronen volgens het EFT-model</w:t>
      </w:r>
    </w:p>
    <w:p w14:paraId="3C95C92A" w14:textId="77777777" w:rsidR="00B63D6C" w:rsidRDefault="00B63D6C" w:rsidP="00B63D6C">
      <w:pPr>
        <w:pStyle w:val="Lijstalinea"/>
        <w:numPr>
          <w:ilvl w:val="0"/>
          <w:numId w:val="4"/>
        </w:numPr>
      </w:pPr>
      <w:r>
        <w:t>De persoon van de therapeut (‘self of therapist’): je eigen motto’s, normen en houding ten opzichte van scheiden</w:t>
      </w:r>
    </w:p>
    <w:p w14:paraId="595317F7" w14:textId="77777777" w:rsidR="00B63D6C" w:rsidRPr="00E33B89" w:rsidRDefault="00B63D6C" w:rsidP="00B63D6C">
      <w:pPr>
        <w:pStyle w:val="Lijstalinea"/>
        <w:numPr>
          <w:ilvl w:val="0"/>
          <w:numId w:val="4"/>
        </w:numPr>
        <w:rPr>
          <w:i/>
        </w:rPr>
      </w:pPr>
      <w:r>
        <w:t>Patronen voor en na de scheiding : waar zit de ruimte?</w:t>
      </w:r>
    </w:p>
    <w:p w14:paraId="63CB320D" w14:textId="77777777" w:rsidR="00B63D6C" w:rsidRDefault="00B63D6C" w:rsidP="00B63D6C">
      <w:pPr>
        <w:pStyle w:val="Lijstalinea"/>
        <w:numPr>
          <w:ilvl w:val="0"/>
          <w:numId w:val="4"/>
        </w:numPr>
      </w:pPr>
      <w:r>
        <w:t xml:space="preserve">Aandacht voor opgelopen pijn </w:t>
      </w:r>
    </w:p>
    <w:p w14:paraId="054BF5F7" w14:textId="77777777" w:rsidR="00B63D6C" w:rsidRDefault="00B63D6C" w:rsidP="00B63D6C">
      <w:pPr>
        <w:pStyle w:val="Lijstalinea"/>
        <w:numPr>
          <w:ilvl w:val="0"/>
          <w:numId w:val="4"/>
        </w:numPr>
      </w:pPr>
      <w:r>
        <w:t>Vaardigheden, tips, oefeningen, demonstraties</w:t>
      </w:r>
    </w:p>
    <w:p w14:paraId="4E27C505" w14:textId="77777777" w:rsidR="00B63D6C" w:rsidRDefault="00B63D6C" w:rsidP="00B63D6C"/>
    <w:p w14:paraId="66BE24CF" w14:textId="77777777" w:rsidR="00B63D6C" w:rsidRDefault="00B63D6C" w:rsidP="00B63D6C"/>
    <w:p w14:paraId="27970ACB" w14:textId="77777777" w:rsidR="00B63D6C" w:rsidRDefault="00B63D6C" w:rsidP="00B63D6C"/>
    <w:p w14:paraId="6885CF4E" w14:textId="77777777" w:rsidR="00B63D6C" w:rsidRDefault="00B63D6C" w:rsidP="00B63D6C"/>
    <w:p w14:paraId="706EE110" w14:textId="77777777" w:rsidR="00B63D6C" w:rsidRDefault="00B63D6C" w:rsidP="00B63D6C">
      <w:pPr>
        <w:rPr>
          <w:sz w:val="32"/>
          <w:szCs w:val="32"/>
        </w:rPr>
      </w:pPr>
      <w:r>
        <w:rPr>
          <w:sz w:val="32"/>
          <w:szCs w:val="32"/>
        </w:rPr>
        <w:lastRenderedPageBreak/>
        <w:t>Literatuur</w:t>
      </w:r>
    </w:p>
    <w:p w14:paraId="68BD1B12" w14:textId="77777777" w:rsidR="00B63D6C" w:rsidRPr="000D441F" w:rsidRDefault="00B63D6C" w:rsidP="00B63D6C">
      <w:pPr>
        <w:autoSpaceDE w:val="0"/>
        <w:autoSpaceDN w:val="0"/>
        <w:adjustRightInd w:val="0"/>
        <w:spacing w:line="240" w:lineRule="auto"/>
        <w:rPr>
          <w:i/>
          <w:iCs/>
        </w:rPr>
      </w:pPr>
      <w:r w:rsidRPr="000D441F">
        <w:rPr>
          <w:i/>
          <w:iCs/>
        </w:rPr>
        <w:t>Zelf aan te schaffen</w:t>
      </w:r>
    </w:p>
    <w:p w14:paraId="39C46FE9" w14:textId="77777777" w:rsidR="00B63D6C" w:rsidRDefault="00B63D6C" w:rsidP="00B63D6C">
      <w:pPr>
        <w:autoSpaceDE w:val="0"/>
        <w:autoSpaceDN w:val="0"/>
        <w:adjustRightInd w:val="0"/>
        <w:spacing w:line="240" w:lineRule="auto"/>
      </w:pPr>
      <w:r>
        <w:t>Petra Deij</w:t>
      </w:r>
    </w:p>
    <w:p w14:paraId="4006067A" w14:textId="77777777" w:rsidR="00B63D6C" w:rsidRDefault="00B63D6C" w:rsidP="00B63D6C">
      <w:pPr>
        <w:autoSpaceDE w:val="0"/>
        <w:autoSpaceDN w:val="0"/>
        <w:adjustRightInd w:val="0"/>
        <w:spacing w:line="240" w:lineRule="auto"/>
      </w:pPr>
      <w:r>
        <w:t>Zorgvuldig Scheiden – zo ga je beter uit elkaar</w:t>
      </w:r>
    </w:p>
    <w:p w14:paraId="42333F13" w14:textId="77777777" w:rsidR="00B63D6C" w:rsidRDefault="00B63D6C" w:rsidP="00B63D6C">
      <w:pPr>
        <w:autoSpaceDE w:val="0"/>
        <w:autoSpaceDN w:val="0"/>
        <w:adjustRightInd w:val="0"/>
        <w:spacing w:line="240" w:lineRule="auto"/>
      </w:pPr>
      <w:r>
        <w:t xml:space="preserve">Kosmos Uitgevers Utrecht/Antwerpen. </w:t>
      </w:r>
    </w:p>
    <w:p w14:paraId="4307A40E" w14:textId="77777777" w:rsidR="00B63D6C" w:rsidRPr="000D441F" w:rsidRDefault="00B63D6C" w:rsidP="00B63D6C">
      <w:pPr>
        <w:autoSpaceDE w:val="0"/>
        <w:autoSpaceDN w:val="0"/>
        <w:adjustRightInd w:val="0"/>
        <w:spacing w:line="240" w:lineRule="auto"/>
        <w:rPr>
          <w:sz w:val="18"/>
          <w:szCs w:val="18"/>
        </w:rPr>
      </w:pPr>
      <w:r w:rsidRPr="000D441F">
        <w:rPr>
          <w:sz w:val="18"/>
          <w:szCs w:val="18"/>
        </w:rPr>
        <w:t>ISBN 978 90 215 6650 4</w:t>
      </w:r>
    </w:p>
    <w:p w14:paraId="172D72FF" w14:textId="77777777" w:rsidR="00B63D6C" w:rsidRPr="000D441F" w:rsidRDefault="00B63D6C" w:rsidP="00B63D6C">
      <w:pPr>
        <w:autoSpaceDE w:val="0"/>
        <w:autoSpaceDN w:val="0"/>
        <w:adjustRightInd w:val="0"/>
        <w:spacing w:line="240" w:lineRule="auto"/>
        <w:rPr>
          <w:sz w:val="18"/>
          <w:szCs w:val="18"/>
        </w:rPr>
      </w:pPr>
      <w:r w:rsidRPr="000D441F">
        <w:rPr>
          <w:sz w:val="18"/>
          <w:szCs w:val="18"/>
        </w:rPr>
        <w:t xml:space="preserve">ISBN e-book 9789 90 215 6651 1 </w:t>
      </w:r>
    </w:p>
    <w:p w14:paraId="45A1662C" w14:textId="77777777" w:rsidR="00B63D6C" w:rsidRPr="000D441F" w:rsidRDefault="00B63D6C" w:rsidP="00B63D6C">
      <w:pPr>
        <w:autoSpaceDE w:val="0"/>
        <w:autoSpaceDN w:val="0"/>
        <w:adjustRightInd w:val="0"/>
        <w:spacing w:line="240" w:lineRule="auto"/>
        <w:rPr>
          <w:sz w:val="18"/>
          <w:szCs w:val="18"/>
        </w:rPr>
      </w:pPr>
      <w:r w:rsidRPr="000D441F">
        <w:rPr>
          <w:sz w:val="18"/>
          <w:szCs w:val="18"/>
        </w:rPr>
        <w:t>NUR 770</w:t>
      </w:r>
    </w:p>
    <w:p w14:paraId="5BD96F0A" w14:textId="77777777" w:rsidR="00B63D6C" w:rsidRPr="000D441F" w:rsidRDefault="00B63D6C" w:rsidP="00B63D6C">
      <w:pPr>
        <w:autoSpaceDE w:val="0"/>
        <w:autoSpaceDN w:val="0"/>
        <w:adjustRightInd w:val="0"/>
        <w:spacing w:line="240" w:lineRule="auto"/>
        <w:rPr>
          <w:rFonts w:cs="Capitolium2-Bold"/>
          <w:bCs/>
          <w:sz w:val="18"/>
          <w:szCs w:val="18"/>
        </w:rPr>
      </w:pPr>
    </w:p>
    <w:p w14:paraId="3F85B04B" w14:textId="77777777" w:rsidR="00B63D6C" w:rsidRDefault="00B63D6C" w:rsidP="00B63D6C">
      <w:r>
        <w:rPr>
          <w:i/>
          <w:iCs/>
        </w:rPr>
        <w:t>Andere literatuur wordt uitgereikt.</w:t>
      </w:r>
    </w:p>
    <w:p w14:paraId="06C90909" w14:textId="77777777" w:rsidR="00B63D6C" w:rsidRPr="00BB0B0F" w:rsidRDefault="00B63D6C" w:rsidP="00B63D6C"/>
    <w:p w14:paraId="696C654D" w14:textId="77777777" w:rsidR="00B63D6C" w:rsidRPr="002A21E0" w:rsidRDefault="00B63D6C" w:rsidP="00B63D6C">
      <w:pPr>
        <w:rPr>
          <w:sz w:val="32"/>
          <w:szCs w:val="32"/>
        </w:rPr>
      </w:pPr>
      <w:r>
        <w:rPr>
          <w:sz w:val="32"/>
          <w:szCs w:val="32"/>
        </w:rPr>
        <w:t>L</w:t>
      </w:r>
      <w:r w:rsidRPr="002A21E0">
        <w:rPr>
          <w:sz w:val="32"/>
          <w:szCs w:val="32"/>
        </w:rPr>
        <w:t>eren en reflectie</w:t>
      </w:r>
    </w:p>
    <w:p w14:paraId="7E771C4D" w14:textId="77777777" w:rsidR="00B63D6C" w:rsidRDefault="00B63D6C" w:rsidP="00B63D6C">
      <w:r>
        <w:t xml:space="preserve">Reflectie is een belangrijk onderdeel van leren en werken waar in de huidige opzet van organisaties vaak te weinig tijd voor is. In de training wordt hier expliciet aandacht aan besteed, hierbij functionerend als ‘rolmodel’ voor het werken met hoogoplopende emoties en als reflectief moment voor de lerende therapeut. </w:t>
      </w:r>
    </w:p>
    <w:p w14:paraId="3A85B44D" w14:textId="77777777" w:rsidR="00B63D6C" w:rsidRDefault="00B63D6C" w:rsidP="00B63D6C"/>
    <w:p w14:paraId="5052686E" w14:textId="77777777" w:rsidR="006A4A42" w:rsidRPr="004B085A" w:rsidRDefault="006A4A42" w:rsidP="006A4A42">
      <w:pPr>
        <w:autoSpaceDE w:val="0"/>
        <w:autoSpaceDN w:val="0"/>
        <w:adjustRightInd w:val="0"/>
        <w:spacing w:line="240" w:lineRule="auto"/>
        <w:rPr>
          <w:rFonts w:ascii="Calibri" w:hAnsi="Calibri" w:cs="Calibri"/>
          <w:color w:val="000000"/>
          <w:sz w:val="32"/>
          <w:szCs w:val="32"/>
        </w:rPr>
      </w:pPr>
      <w:r w:rsidRPr="004B085A">
        <w:rPr>
          <w:rFonts w:ascii="Calibri" w:hAnsi="Calibri" w:cs="Calibri"/>
          <w:color w:val="000000"/>
          <w:sz w:val="32"/>
          <w:szCs w:val="32"/>
        </w:rPr>
        <w:t>Wat hebben cursisten bereikt aan het einde van de</w:t>
      </w:r>
      <w:r>
        <w:rPr>
          <w:rFonts w:ascii="Calibri" w:hAnsi="Calibri" w:cs="Calibri"/>
          <w:color w:val="000000"/>
          <w:sz w:val="32"/>
          <w:szCs w:val="32"/>
        </w:rPr>
        <w:t xml:space="preserve"> training</w:t>
      </w:r>
      <w:r w:rsidRPr="004B085A">
        <w:rPr>
          <w:rFonts w:ascii="Calibri" w:hAnsi="Calibri" w:cs="Calibri"/>
          <w:color w:val="000000"/>
          <w:sz w:val="32"/>
          <w:szCs w:val="32"/>
        </w:rPr>
        <w:t xml:space="preserve">? </w:t>
      </w:r>
    </w:p>
    <w:p w14:paraId="047D1FE7" w14:textId="77777777" w:rsidR="006A4A42" w:rsidRDefault="006A4A42" w:rsidP="006A4A42">
      <w:pPr>
        <w:pStyle w:val="Lijstalinea"/>
        <w:numPr>
          <w:ilvl w:val="0"/>
          <w:numId w:val="1"/>
        </w:numPr>
        <w:autoSpaceDE w:val="0"/>
        <w:autoSpaceDN w:val="0"/>
        <w:adjustRightInd w:val="0"/>
        <w:spacing w:after="42" w:line="240" w:lineRule="auto"/>
        <w:rPr>
          <w:rFonts w:ascii="Calibri" w:hAnsi="Calibri" w:cs="Calibri"/>
          <w:color w:val="000000"/>
        </w:rPr>
      </w:pPr>
      <w:r w:rsidRPr="004B085A">
        <w:rPr>
          <w:rFonts w:ascii="Calibri" w:hAnsi="Calibri" w:cs="Calibri"/>
          <w:color w:val="000000"/>
        </w:rPr>
        <w:t xml:space="preserve">De deelnemer ziet zichzelf als onderdeel van het therapeutisch geheel in het werken met een </w:t>
      </w:r>
      <w:r>
        <w:rPr>
          <w:rFonts w:ascii="Calibri" w:hAnsi="Calibri" w:cs="Calibri"/>
          <w:color w:val="000000"/>
        </w:rPr>
        <w:t>ex -</w:t>
      </w:r>
      <w:r w:rsidRPr="004B085A">
        <w:rPr>
          <w:rFonts w:ascii="Calibri" w:hAnsi="Calibri" w:cs="Calibri"/>
          <w:color w:val="000000"/>
        </w:rPr>
        <w:t xml:space="preserve">(echt)paar </w:t>
      </w:r>
      <w:r>
        <w:rPr>
          <w:rFonts w:ascii="Calibri" w:hAnsi="Calibri" w:cs="Calibri"/>
          <w:color w:val="000000"/>
        </w:rPr>
        <w:t xml:space="preserve">dat kampt met scheidingsproblematiek. </w:t>
      </w:r>
      <w:r w:rsidRPr="004B085A">
        <w:rPr>
          <w:rFonts w:ascii="Calibri" w:hAnsi="Calibri" w:cs="Calibri"/>
          <w:color w:val="000000"/>
        </w:rPr>
        <w:t xml:space="preserve">Eigen gevoelens, houding en oordelen ten aanzien van </w:t>
      </w:r>
      <w:r>
        <w:rPr>
          <w:rFonts w:ascii="Calibri" w:hAnsi="Calibri" w:cs="Calibri"/>
          <w:color w:val="000000"/>
        </w:rPr>
        <w:t>scheiden/uit elkaar gaan</w:t>
      </w:r>
      <w:r w:rsidRPr="004B085A">
        <w:rPr>
          <w:rFonts w:ascii="Calibri" w:hAnsi="Calibri" w:cs="Calibri"/>
          <w:color w:val="000000"/>
        </w:rPr>
        <w:t xml:space="preserve"> zijn onderzocht en waar nodig wordt dit verder meegenomen </w:t>
      </w:r>
      <w:r>
        <w:rPr>
          <w:rFonts w:ascii="Calibri" w:hAnsi="Calibri" w:cs="Calibri"/>
          <w:color w:val="000000"/>
        </w:rPr>
        <w:t>in het verdere leerproces, intervisie of supervisie.</w:t>
      </w:r>
      <w:r w:rsidRPr="004B085A">
        <w:rPr>
          <w:rFonts w:ascii="Calibri" w:hAnsi="Calibri" w:cs="Calibri"/>
          <w:color w:val="000000"/>
        </w:rPr>
        <w:t xml:space="preserve"> De deelnemer kan een weloverwogen besluit nemen deze eigenheid al dan niet in te zetten in het therapeutisch proces. </w:t>
      </w:r>
    </w:p>
    <w:p w14:paraId="4F3D8F86" w14:textId="77777777" w:rsidR="006A4A42" w:rsidRPr="00D9441A" w:rsidRDefault="006A4A42" w:rsidP="006A4A42">
      <w:pPr>
        <w:pStyle w:val="Lijstalinea"/>
        <w:numPr>
          <w:ilvl w:val="0"/>
          <w:numId w:val="1"/>
        </w:numPr>
        <w:autoSpaceDE w:val="0"/>
        <w:autoSpaceDN w:val="0"/>
        <w:adjustRightInd w:val="0"/>
        <w:spacing w:after="42" w:line="240" w:lineRule="auto"/>
        <w:rPr>
          <w:rFonts w:ascii="Calibri" w:hAnsi="Calibri" w:cs="Calibri"/>
          <w:color w:val="000000"/>
        </w:rPr>
      </w:pPr>
      <w:r w:rsidRPr="00D9441A">
        <w:rPr>
          <w:rFonts w:ascii="Calibri" w:hAnsi="Calibri" w:cs="Calibri"/>
          <w:color w:val="000000"/>
        </w:rPr>
        <w:t xml:space="preserve">Systemische blik op de (mogelijk) verschillende behoeften van de </w:t>
      </w:r>
      <w:r>
        <w:rPr>
          <w:rFonts w:ascii="Calibri" w:hAnsi="Calibri" w:cs="Calibri"/>
          <w:color w:val="000000"/>
        </w:rPr>
        <w:t>ex-</w:t>
      </w:r>
      <w:r w:rsidRPr="00D9441A">
        <w:rPr>
          <w:rFonts w:ascii="Calibri" w:hAnsi="Calibri" w:cs="Calibri"/>
          <w:color w:val="000000"/>
        </w:rPr>
        <w:t xml:space="preserve">partners met betrekking tot </w:t>
      </w:r>
      <w:r>
        <w:rPr>
          <w:rFonts w:ascii="Calibri" w:hAnsi="Calibri" w:cs="Calibri"/>
          <w:color w:val="000000"/>
        </w:rPr>
        <w:t>het eigen herstel en hoe dit zich wederkerig verhoudt tot de ex-relatie.</w:t>
      </w:r>
    </w:p>
    <w:p w14:paraId="07B7E0C6" w14:textId="77777777" w:rsidR="006A4A42" w:rsidRDefault="006A4A42" w:rsidP="006A4A42">
      <w:pPr>
        <w:pStyle w:val="Lijstalinea"/>
        <w:numPr>
          <w:ilvl w:val="0"/>
          <w:numId w:val="2"/>
        </w:numPr>
        <w:autoSpaceDE w:val="0"/>
        <w:autoSpaceDN w:val="0"/>
        <w:adjustRightInd w:val="0"/>
        <w:spacing w:after="42" w:line="240" w:lineRule="auto"/>
        <w:rPr>
          <w:rFonts w:ascii="Calibri" w:hAnsi="Calibri" w:cs="Calibri"/>
          <w:color w:val="000000"/>
        </w:rPr>
      </w:pPr>
      <w:r w:rsidRPr="004461A2">
        <w:rPr>
          <w:rFonts w:ascii="Calibri" w:hAnsi="Calibri" w:cs="Calibri"/>
          <w:color w:val="000000"/>
        </w:rPr>
        <w:t xml:space="preserve">Bekendheid, gemak en vaardigheden met betrekking tot interventies om </w:t>
      </w:r>
      <w:r>
        <w:rPr>
          <w:rFonts w:ascii="Calibri" w:hAnsi="Calibri" w:cs="Calibri"/>
          <w:color w:val="000000"/>
        </w:rPr>
        <w:t>met hevige emoties en oud zeer om te gaan.</w:t>
      </w:r>
    </w:p>
    <w:p w14:paraId="3436BE48" w14:textId="77777777" w:rsidR="006A4A42" w:rsidRDefault="006A4A42" w:rsidP="006A4A42">
      <w:pPr>
        <w:pStyle w:val="Lijstalinea"/>
        <w:numPr>
          <w:ilvl w:val="0"/>
          <w:numId w:val="2"/>
        </w:numPr>
        <w:autoSpaceDE w:val="0"/>
        <w:autoSpaceDN w:val="0"/>
        <w:adjustRightInd w:val="0"/>
        <w:spacing w:after="42" w:line="240" w:lineRule="auto"/>
        <w:rPr>
          <w:rFonts w:ascii="Calibri" w:hAnsi="Calibri" w:cs="Calibri"/>
          <w:color w:val="000000"/>
        </w:rPr>
      </w:pPr>
      <w:r>
        <w:rPr>
          <w:rFonts w:ascii="Calibri" w:hAnsi="Calibri" w:cs="Calibri"/>
          <w:color w:val="000000"/>
        </w:rPr>
        <w:t>Kennis en vaardigheden met betrekking tot het bespreken van de verschillende taken die partners moeten doen in hun eigen gescheiden situatie.</w:t>
      </w:r>
    </w:p>
    <w:p w14:paraId="332EAC65" w14:textId="77777777" w:rsidR="006A4A42" w:rsidRDefault="006A4A42" w:rsidP="006A4A42">
      <w:pPr>
        <w:pStyle w:val="Lijstalinea"/>
        <w:numPr>
          <w:ilvl w:val="0"/>
          <w:numId w:val="2"/>
        </w:numPr>
        <w:autoSpaceDE w:val="0"/>
        <w:autoSpaceDN w:val="0"/>
        <w:adjustRightInd w:val="0"/>
        <w:spacing w:after="42" w:line="240" w:lineRule="auto"/>
        <w:rPr>
          <w:rFonts w:ascii="Calibri" w:hAnsi="Calibri" w:cs="Calibri"/>
          <w:color w:val="000000"/>
        </w:rPr>
      </w:pPr>
      <w:r>
        <w:rPr>
          <w:rFonts w:ascii="Calibri" w:hAnsi="Calibri" w:cs="Calibri"/>
          <w:color w:val="000000"/>
        </w:rPr>
        <w:t xml:space="preserve">Handvatten om online met deze problematiek aan de slag te kunnen. </w:t>
      </w:r>
    </w:p>
    <w:p w14:paraId="2098692C" w14:textId="77777777" w:rsidR="006A4A42" w:rsidRDefault="006A4A42" w:rsidP="006A4A42">
      <w:pPr>
        <w:rPr>
          <w:sz w:val="32"/>
          <w:szCs w:val="32"/>
        </w:rPr>
      </w:pPr>
    </w:p>
    <w:p w14:paraId="57419F7A" w14:textId="77777777" w:rsidR="00B63D6C" w:rsidRDefault="00B63D6C" w:rsidP="00B63D6C">
      <w:pPr>
        <w:rPr>
          <w:sz w:val="32"/>
          <w:szCs w:val="32"/>
        </w:rPr>
      </w:pPr>
      <w:bookmarkStart w:id="0" w:name="_GoBack"/>
      <w:bookmarkEnd w:id="0"/>
      <w:r>
        <w:rPr>
          <w:sz w:val="32"/>
          <w:szCs w:val="32"/>
        </w:rPr>
        <w:t>De docenten</w:t>
      </w:r>
    </w:p>
    <w:p w14:paraId="0B8FF75F" w14:textId="77777777" w:rsidR="00B63D6C" w:rsidRPr="00B63D6C" w:rsidRDefault="00B63D6C" w:rsidP="00B63D6C">
      <w:r>
        <w:t xml:space="preserve">Petra Deij en Jacomijn Jacobs zijn beiden systeemtherapeut en supervisor NVRG en EFT. Petra werkt in Utrecht, Jacomijn in Nijmegen en samen geven ze lessen en trainingen. Jacomijn is goed thuis op het gebied van digitale ontwikkelingen, haar expertisegebied is naast systeemtherapie en EFT ook DGT. Petra publiceert regelmatig en heeft een paar boeken op haar naam staan, waaronder </w:t>
      </w:r>
      <w:r>
        <w:rPr>
          <w:i/>
          <w:iCs/>
        </w:rPr>
        <w:t>Zorgvuldig Scheiden</w:t>
      </w:r>
      <w:r>
        <w:t xml:space="preserve"> en </w:t>
      </w:r>
      <w:r>
        <w:rPr>
          <w:i/>
          <w:iCs/>
        </w:rPr>
        <w:t>Verder na een Affaire</w:t>
      </w:r>
      <w:r>
        <w:t>. Zij is met een promotietraject bezig aan de University of Bedfordshire waarin zij de supervisierelatie bestudeert.</w:t>
      </w:r>
    </w:p>
    <w:p w14:paraId="2D11A824" w14:textId="77777777" w:rsidR="00B63D6C" w:rsidRPr="00B63D6C" w:rsidRDefault="00B63D6C" w:rsidP="00B63D6C"/>
    <w:p w14:paraId="196C4280" w14:textId="77777777" w:rsidR="00B63D6C" w:rsidRDefault="00B63D6C" w:rsidP="00B63D6C">
      <w:pPr>
        <w:rPr>
          <w:sz w:val="32"/>
          <w:szCs w:val="32"/>
        </w:rPr>
      </w:pPr>
      <w:r>
        <w:rPr>
          <w:sz w:val="32"/>
          <w:szCs w:val="32"/>
        </w:rPr>
        <w:t>Aanwezigheid</w:t>
      </w:r>
    </w:p>
    <w:p w14:paraId="693FDEAC" w14:textId="77777777" w:rsidR="00B63D6C" w:rsidRDefault="00B63D6C" w:rsidP="00B63D6C">
      <w:r>
        <w:t xml:space="preserve">Er geldt een aanwezigheidsplicht van 90%.  </w:t>
      </w:r>
    </w:p>
    <w:p w14:paraId="524E52D6" w14:textId="77777777" w:rsidR="00B63D6C" w:rsidRDefault="00B63D6C" w:rsidP="00B63D6C"/>
    <w:p w14:paraId="21CCBA3B" w14:textId="77777777" w:rsidR="00B63D6C" w:rsidRDefault="00B63D6C" w:rsidP="00B63D6C">
      <w:pPr>
        <w:rPr>
          <w:sz w:val="32"/>
          <w:szCs w:val="32"/>
        </w:rPr>
      </w:pPr>
      <w:bookmarkStart w:id="1" w:name="_Hlk487693466"/>
      <w:r>
        <w:rPr>
          <w:sz w:val="32"/>
          <w:szCs w:val="32"/>
        </w:rPr>
        <w:t>Accreditatie</w:t>
      </w:r>
    </w:p>
    <w:bookmarkEnd w:id="1"/>
    <w:p w14:paraId="46111EC8" w14:textId="77777777" w:rsidR="00B63D6C" w:rsidRDefault="00B63D6C" w:rsidP="00B63D6C">
      <w:r>
        <w:t>Accreditatie wordt aangevraagd bij de NVRG, de NVPA (nvpa.org) en de LVPW.</w:t>
      </w:r>
    </w:p>
    <w:p w14:paraId="19D6C516" w14:textId="77777777" w:rsidR="00B63D6C" w:rsidRDefault="00B63D6C" w:rsidP="00B63D6C"/>
    <w:p w14:paraId="5F539C15" w14:textId="77777777" w:rsidR="00505EDB" w:rsidRDefault="00505EDB" w:rsidP="00B63D6C"/>
    <w:p w14:paraId="2597A939" w14:textId="77777777" w:rsidR="00B63D6C" w:rsidRDefault="00B63D6C" w:rsidP="00B63D6C">
      <w:pPr>
        <w:rPr>
          <w:sz w:val="32"/>
          <w:szCs w:val="32"/>
        </w:rPr>
      </w:pPr>
      <w:r>
        <w:rPr>
          <w:sz w:val="32"/>
          <w:szCs w:val="32"/>
        </w:rPr>
        <w:lastRenderedPageBreak/>
        <w:t>Praktische zaken</w:t>
      </w:r>
    </w:p>
    <w:p w14:paraId="4643B025" w14:textId="77777777" w:rsidR="00B63D6C" w:rsidRDefault="00B63D6C" w:rsidP="00B63D6C">
      <w:pPr>
        <w:pStyle w:val="Lijstalinea"/>
        <w:numPr>
          <w:ilvl w:val="0"/>
          <w:numId w:val="3"/>
        </w:numPr>
      </w:pPr>
      <w:r>
        <w:t xml:space="preserve">Cursusdagen en tijden worden later bekend gemaakt. Als je </w:t>
      </w:r>
      <w:r w:rsidR="00505EDB">
        <w:t xml:space="preserve">hiervan </w:t>
      </w:r>
      <w:r>
        <w:t xml:space="preserve">op de hoogte wilt worden </w:t>
      </w:r>
      <w:r w:rsidR="00505EDB">
        <w:t>gesteld</w:t>
      </w:r>
      <w:r>
        <w:t xml:space="preserve">, stuur dan een </w:t>
      </w:r>
      <w:r w:rsidR="00505EDB">
        <w:t xml:space="preserve">berichtje </w:t>
      </w:r>
      <w:r>
        <w:t>naar Petra</w:t>
      </w:r>
      <w:r w:rsidR="00505EDB">
        <w:t xml:space="preserve"> (</w:t>
      </w:r>
      <w:hyperlink r:id="rId10" w:history="1">
        <w:r w:rsidR="00505EDB" w:rsidRPr="0020113E">
          <w:rPr>
            <w:rStyle w:val="Hyperlink"/>
          </w:rPr>
          <w:t>petradeij@praktijkpetradeij.nl</w:t>
        </w:r>
      </w:hyperlink>
      <w:r w:rsidR="00505EDB">
        <w:t xml:space="preserve"> ) </w:t>
      </w:r>
      <w:r>
        <w:t xml:space="preserve"> of Jacomijn</w:t>
      </w:r>
      <w:r w:rsidR="00505EDB">
        <w:t>, (</w:t>
      </w:r>
      <w:hyperlink r:id="rId11" w:history="1">
        <w:r w:rsidR="00505EDB" w:rsidRPr="0020113E">
          <w:rPr>
            <w:rStyle w:val="Hyperlink"/>
          </w:rPr>
          <w:t>info@jacobs-gezinstherapie.nl</w:t>
        </w:r>
      </w:hyperlink>
      <w:r w:rsidR="00505EDB">
        <w:t xml:space="preserve"> ). </w:t>
      </w:r>
    </w:p>
    <w:p w14:paraId="2DC95D60" w14:textId="77777777" w:rsidR="00B63D6C" w:rsidRDefault="00B63D6C" w:rsidP="00B63D6C">
      <w:pPr>
        <w:pStyle w:val="Lijstalinea"/>
        <w:numPr>
          <w:ilvl w:val="0"/>
          <w:numId w:val="3"/>
        </w:numPr>
      </w:pPr>
      <w:r>
        <w:t xml:space="preserve">Meer informatie? </w:t>
      </w:r>
      <w:hyperlink r:id="rId12" w:history="1">
        <w:r w:rsidRPr="007E214D">
          <w:rPr>
            <w:rStyle w:val="Hyperlink"/>
          </w:rPr>
          <w:t>www.praktijkpetradeij.nl</w:t>
        </w:r>
      </w:hyperlink>
      <w:r>
        <w:t xml:space="preserve">  en </w:t>
      </w:r>
      <w:hyperlink r:id="rId13" w:history="1">
        <w:r w:rsidRPr="009A22F7">
          <w:rPr>
            <w:rStyle w:val="Hyperlink"/>
          </w:rPr>
          <w:t>www.jacobs-gezinstherapie.nl</w:t>
        </w:r>
      </w:hyperlink>
    </w:p>
    <w:p w14:paraId="210FEEDD" w14:textId="77777777" w:rsidR="00B63D6C" w:rsidRPr="00B8507F" w:rsidRDefault="00B63D6C" w:rsidP="00B63D6C">
      <w:pPr>
        <w:pStyle w:val="Lijstalinea"/>
        <w:numPr>
          <w:ilvl w:val="0"/>
          <w:numId w:val="3"/>
        </w:numPr>
      </w:pPr>
      <w:r>
        <w:t xml:space="preserve">Inschrijven via </w:t>
      </w:r>
      <w:hyperlink r:id="rId14" w:history="1">
        <w:r w:rsidRPr="009A22F7">
          <w:rPr>
            <w:rStyle w:val="Hyperlink"/>
          </w:rPr>
          <w:t>www.praktijkpetradeij.nl</w:t>
        </w:r>
      </w:hyperlink>
      <w:r>
        <w:t xml:space="preserve"> </w:t>
      </w:r>
    </w:p>
    <w:p w14:paraId="7B4B5698" w14:textId="77777777" w:rsidR="00B63D6C" w:rsidRDefault="00B63D6C" w:rsidP="00B63D6C">
      <w:pPr>
        <w:rPr>
          <w:sz w:val="32"/>
          <w:szCs w:val="32"/>
        </w:rPr>
      </w:pPr>
    </w:p>
    <w:p w14:paraId="1445FBE8" w14:textId="77777777" w:rsidR="00BE6F31" w:rsidRDefault="00BE6F31"/>
    <w:sectPr w:rsidR="00BE6F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FC14E" w14:textId="77777777" w:rsidR="00F65A36" w:rsidRDefault="00F65A36" w:rsidP="00505EDB">
      <w:pPr>
        <w:spacing w:line="240" w:lineRule="auto"/>
      </w:pPr>
      <w:r>
        <w:separator/>
      </w:r>
    </w:p>
  </w:endnote>
  <w:endnote w:type="continuationSeparator" w:id="0">
    <w:p w14:paraId="1EE585BD" w14:textId="77777777" w:rsidR="00F65A36" w:rsidRDefault="00F65A36" w:rsidP="00505E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pitolium2-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358D7" w14:textId="77777777" w:rsidR="00F65A36" w:rsidRDefault="00F65A36" w:rsidP="00505EDB">
      <w:pPr>
        <w:spacing w:line="240" w:lineRule="auto"/>
      </w:pPr>
      <w:r>
        <w:separator/>
      </w:r>
    </w:p>
  </w:footnote>
  <w:footnote w:type="continuationSeparator" w:id="0">
    <w:p w14:paraId="46EB80DE" w14:textId="77777777" w:rsidR="00F65A36" w:rsidRDefault="00F65A36" w:rsidP="00505ED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292"/>
    <w:multiLevelType w:val="hybridMultilevel"/>
    <w:tmpl w:val="C2A0E87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8E77FC6"/>
    <w:multiLevelType w:val="hybridMultilevel"/>
    <w:tmpl w:val="A6E667E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D674EB3"/>
    <w:multiLevelType w:val="hybridMultilevel"/>
    <w:tmpl w:val="AA645788"/>
    <w:lvl w:ilvl="0" w:tplc="04130003">
      <w:start w:val="1"/>
      <w:numFmt w:val="bullet"/>
      <w:lvlText w:val="o"/>
      <w:lvlJc w:val="left"/>
      <w:pPr>
        <w:ind w:left="720" w:hanging="360"/>
      </w:pPr>
      <w:rPr>
        <w:rFonts w:ascii="Courier New" w:hAnsi="Courier New" w:cs="Courier New" w:hint="default"/>
      </w:rPr>
    </w:lvl>
    <w:lvl w:ilvl="1" w:tplc="04187AB8">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017770A"/>
    <w:multiLevelType w:val="hybridMultilevel"/>
    <w:tmpl w:val="5ACCD46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D6C"/>
    <w:rsid w:val="00064AC0"/>
    <w:rsid w:val="00066FE2"/>
    <w:rsid w:val="00081E80"/>
    <w:rsid w:val="000F2DDB"/>
    <w:rsid w:val="001056AE"/>
    <w:rsid w:val="0014079A"/>
    <w:rsid w:val="001619BA"/>
    <w:rsid w:val="00184871"/>
    <w:rsid w:val="001C716F"/>
    <w:rsid w:val="001F42AF"/>
    <w:rsid w:val="00230161"/>
    <w:rsid w:val="00245961"/>
    <w:rsid w:val="00246AB2"/>
    <w:rsid w:val="002C4758"/>
    <w:rsid w:val="002E4632"/>
    <w:rsid w:val="002E4CAF"/>
    <w:rsid w:val="00322BF2"/>
    <w:rsid w:val="00337665"/>
    <w:rsid w:val="00342ECF"/>
    <w:rsid w:val="00365037"/>
    <w:rsid w:val="0037705B"/>
    <w:rsid w:val="003937F2"/>
    <w:rsid w:val="003C46E8"/>
    <w:rsid w:val="003F526F"/>
    <w:rsid w:val="004068BF"/>
    <w:rsid w:val="004132F2"/>
    <w:rsid w:val="00421C4B"/>
    <w:rsid w:val="004221EF"/>
    <w:rsid w:val="004910E3"/>
    <w:rsid w:val="004D6783"/>
    <w:rsid w:val="004F4288"/>
    <w:rsid w:val="004F7B47"/>
    <w:rsid w:val="00505EDB"/>
    <w:rsid w:val="005825FB"/>
    <w:rsid w:val="0058609B"/>
    <w:rsid w:val="005909AA"/>
    <w:rsid w:val="005A4787"/>
    <w:rsid w:val="005B0DF9"/>
    <w:rsid w:val="005E1DB5"/>
    <w:rsid w:val="005F1349"/>
    <w:rsid w:val="00620E1E"/>
    <w:rsid w:val="00635581"/>
    <w:rsid w:val="00647038"/>
    <w:rsid w:val="00653ACE"/>
    <w:rsid w:val="00662126"/>
    <w:rsid w:val="006A4A42"/>
    <w:rsid w:val="006E0429"/>
    <w:rsid w:val="006E41BD"/>
    <w:rsid w:val="00771740"/>
    <w:rsid w:val="007C23A8"/>
    <w:rsid w:val="007C4919"/>
    <w:rsid w:val="008254EC"/>
    <w:rsid w:val="008314B8"/>
    <w:rsid w:val="008505BA"/>
    <w:rsid w:val="008510D1"/>
    <w:rsid w:val="008A6A7D"/>
    <w:rsid w:val="008C7249"/>
    <w:rsid w:val="008C77A3"/>
    <w:rsid w:val="008F12DC"/>
    <w:rsid w:val="009032D5"/>
    <w:rsid w:val="00914E28"/>
    <w:rsid w:val="00930879"/>
    <w:rsid w:val="0095297D"/>
    <w:rsid w:val="009604E7"/>
    <w:rsid w:val="0097204C"/>
    <w:rsid w:val="00975C98"/>
    <w:rsid w:val="009F516C"/>
    <w:rsid w:val="00A12635"/>
    <w:rsid w:val="00A23A89"/>
    <w:rsid w:val="00A27EF4"/>
    <w:rsid w:val="00AE6C12"/>
    <w:rsid w:val="00B01EE5"/>
    <w:rsid w:val="00B02725"/>
    <w:rsid w:val="00B63D6C"/>
    <w:rsid w:val="00BB5251"/>
    <w:rsid w:val="00BD7D1B"/>
    <w:rsid w:val="00BE6F31"/>
    <w:rsid w:val="00C14984"/>
    <w:rsid w:val="00C20E23"/>
    <w:rsid w:val="00C23354"/>
    <w:rsid w:val="00C5676D"/>
    <w:rsid w:val="00C814DE"/>
    <w:rsid w:val="00C87D64"/>
    <w:rsid w:val="00CC7098"/>
    <w:rsid w:val="00CD3950"/>
    <w:rsid w:val="00D22A34"/>
    <w:rsid w:val="00D56C32"/>
    <w:rsid w:val="00D925C0"/>
    <w:rsid w:val="00D9345E"/>
    <w:rsid w:val="00DC2896"/>
    <w:rsid w:val="00E0345D"/>
    <w:rsid w:val="00E06D7A"/>
    <w:rsid w:val="00E45773"/>
    <w:rsid w:val="00EB749B"/>
    <w:rsid w:val="00EC1D80"/>
    <w:rsid w:val="00EF17BB"/>
    <w:rsid w:val="00EF21F1"/>
    <w:rsid w:val="00F2602D"/>
    <w:rsid w:val="00F30E27"/>
    <w:rsid w:val="00F444D4"/>
    <w:rsid w:val="00F65A36"/>
    <w:rsid w:val="00F948C3"/>
    <w:rsid w:val="00F96ABB"/>
    <w:rsid w:val="00FA1DC5"/>
    <w:rsid w:val="00FF4C8D"/>
    <w:rsid w:val="00FF6C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ACE42"/>
  <w15:chartTrackingRefBased/>
  <w15:docId w15:val="{0527EB85-7213-49A4-B2E3-C6765A25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00" w:afterAutospacing="1"/>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63D6C"/>
    <w:pPr>
      <w:spacing w:after="0" w:afterAutospacing="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63D6C"/>
    <w:pPr>
      <w:ind w:left="720"/>
      <w:contextualSpacing/>
    </w:pPr>
  </w:style>
  <w:style w:type="character" w:styleId="Hyperlink">
    <w:name w:val="Hyperlink"/>
    <w:basedOn w:val="Standaardalinea-lettertype"/>
    <w:uiPriority w:val="99"/>
    <w:unhideWhenUsed/>
    <w:rsid w:val="00B63D6C"/>
    <w:rPr>
      <w:color w:val="0563C1" w:themeColor="hyperlink"/>
      <w:u w:val="single"/>
    </w:rPr>
  </w:style>
  <w:style w:type="character" w:styleId="Onopgelostemelding">
    <w:name w:val="Unresolved Mention"/>
    <w:basedOn w:val="Standaardalinea-lettertype"/>
    <w:uiPriority w:val="99"/>
    <w:semiHidden/>
    <w:unhideWhenUsed/>
    <w:rsid w:val="00505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acobs-gezinstherapie.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raktijkpetradeij.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jacobs-gezinstherapie.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etradeij@praktijkpetradeij.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raktijkpetradeij.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D6B899775E0F4FA0B2DBBF38390876" ma:contentTypeVersion="10" ma:contentTypeDescription="Create a new document." ma:contentTypeScope="" ma:versionID="c74e9100dae7ac719b928c55b6b0a2a4">
  <xsd:schema xmlns:xsd="http://www.w3.org/2001/XMLSchema" xmlns:xs="http://www.w3.org/2001/XMLSchema" xmlns:p="http://schemas.microsoft.com/office/2006/metadata/properties" xmlns:ns3="2b074c5b-059b-44a8-90b9-c1fbc1f3bb91" targetNamespace="http://schemas.microsoft.com/office/2006/metadata/properties" ma:root="true" ma:fieldsID="ff990c340dd6f0d4471baf34c8a273b5" ns3:_="">
    <xsd:import namespace="2b074c5b-059b-44a8-90b9-c1fbc1f3bb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74c5b-059b-44a8-90b9-c1fbc1f3b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7DB266-6E42-4D86-AD60-83ABE60FEB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1D67D2-595B-4521-8490-40E4AF621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74c5b-059b-44a8-90b9-c1fbc1f3b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5D8265-7E2D-41E7-8F95-526903B54E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866</Words>
  <Characters>4765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Deij | Praktijk Petra Deij</dc:creator>
  <cp:keywords/>
  <dc:description/>
  <cp:lastModifiedBy>Petra Deij | Praktijk Petra Deij</cp:lastModifiedBy>
  <cp:revision>5</cp:revision>
  <dcterms:created xsi:type="dcterms:W3CDTF">2020-04-14T17:42:00Z</dcterms:created>
  <dcterms:modified xsi:type="dcterms:W3CDTF">2020-04-17T06:23:00Z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0x0101001CD6B899775E0F4FA0B2DBBF38390876</vt:lpwstr>
  </property>
</Properties>
</file>